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5E1B" w:rsidRPr="00075FD6" w:rsidRDefault="00B45E1B" w:rsidP="00B45E1B">
      <w:pPr>
        <w:spacing w:after="240"/>
        <w:jc w:val="center"/>
        <w:rPr>
          <w:rFonts w:eastAsia="Times New Roman"/>
          <w:sz w:val="20"/>
          <w:szCs w:val="20"/>
          <w:lang w:eastAsia="en-GB"/>
        </w:rPr>
      </w:pPr>
      <w:r w:rsidRPr="00075FD6">
        <w:rPr>
          <w:rFonts w:eastAsia="Times New Roman"/>
          <w:sz w:val="20"/>
          <w:szCs w:val="20"/>
          <w:lang w:eastAsia="en-GB"/>
        </w:rPr>
        <w:br/>
      </w:r>
      <w:r w:rsidRPr="00075FD6">
        <w:rPr>
          <w:rFonts w:eastAsia="Times New Roman"/>
          <w:b/>
          <w:bCs/>
          <w:sz w:val="20"/>
          <w:szCs w:val="20"/>
          <w:lang w:eastAsia="en-GB"/>
        </w:rPr>
        <w:t>ISA ISPID</w:t>
      </w:r>
      <w:r w:rsidRPr="00075FD6">
        <w:rPr>
          <w:rFonts w:eastAsia="Times New Roman"/>
          <w:b/>
          <w:bCs/>
          <w:sz w:val="20"/>
          <w:szCs w:val="20"/>
          <w:lang w:eastAsia="en-GB"/>
        </w:rPr>
        <w:br/>
      </w:r>
      <w:r w:rsidRPr="00075FD6">
        <w:rPr>
          <w:rFonts w:eastAsia="Times New Roman"/>
          <w:b/>
          <w:bCs/>
          <w:sz w:val="20"/>
          <w:szCs w:val="20"/>
          <w:lang w:eastAsia="en-GB"/>
        </w:rPr>
        <w:br/>
        <w:t>Abstract Submission</w:t>
      </w:r>
      <w:r w:rsidRPr="00075FD6">
        <w:rPr>
          <w:rFonts w:eastAsia="Times New Roman"/>
          <w:b/>
          <w:bCs/>
          <w:sz w:val="20"/>
          <w:szCs w:val="20"/>
          <w:lang w:eastAsia="en-GB"/>
        </w:rPr>
        <w:br/>
      </w:r>
      <w:r w:rsidRPr="00075FD6">
        <w:rPr>
          <w:rFonts w:eastAsia="Times New Roman"/>
          <w:b/>
          <w:bCs/>
          <w:sz w:val="20"/>
          <w:szCs w:val="20"/>
          <w:lang w:eastAsia="en-GB"/>
        </w:rPr>
        <w:br/>
        <w:t xml:space="preserve">Nº: </w:t>
      </w:r>
      <w:r w:rsidRPr="00075FD6">
        <w:rPr>
          <w:rFonts w:eastAsia="Times New Roman"/>
          <w:b/>
          <w:bCs/>
          <w:color w:val="FF0000"/>
          <w:sz w:val="42"/>
          <w:szCs w:val="42"/>
          <w:lang w:eastAsia="en-GB"/>
        </w:rPr>
        <w:t>160</w:t>
      </w:r>
    </w:p>
    <w:tbl>
      <w:tblPr>
        <w:tblW w:w="4750" w:type="pct"/>
        <w:jc w:val="center"/>
        <w:tblCellSpacing w:w="0" w:type="dxa"/>
        <w:tblCellMar>
          <w:left w:w="0" w:type="dxa"/>
          <w:right w:w="0" w:type="dxa"/>
        </w:tblCellMar>
        <w:tblLook w:val="04A0" w:firstRow="1" w:lastRow="0" w:firstColumn="1" w:lastColumn="0" w:noHBand="0" w:noVBand="1"/>
      </w:tblPr>
      <w:tblGrid>
        <w:gridCol w:w="8892"/>
      </w:tblGrid>
      <w:tr w:rsidR="00B45E1B" w:rsidRPr="00075FD6" w:rsidTr="00EE7AE6">
        <w:trPr>
          <w:tblCellSpacing w:w="0" w:type="dxa"/>
          <w:jc w:val="center"/>
        </w:trPr>
        <w:tc>
          <w:tcPr>
            <w:tcW w:w="0" w:type="auto"/>
            <w:vAlign w:val="center"/>
            <w:hideMark/>
          </w:tcPr>
          <w:p w:rsidR="00B45E1B" w:rsidRPr="00075FD6" w:rsidRDefault="00B45E1B" w:rsidP="00B45E1B">
            <w:pPr>
              <w:spacing w:line="360" w:lineRule="auto"/>
              <w:rPr>
                <w:rFonts w:eastAsia="Times New Roman"/>
                <w:lang w:eastAsia="en-GB"/>
              </w:rPr>
            </w:pPr>
            <w:r w:rsidRPr="00075FD6">
              <w:rPr>
                <w:rFonts w:eastAsia="Times New Roman"/>
                <w:lang w:eastAsia="en-GB"/>
              </w:rPr>
              <w:t xml:space="preserve">Topics: </w:t>
            </w:r>
            <w:r w:rsidRPr="00075FD6">
              <w:rPr>
                <w:rFonts w:eastAsia="Times New Roman"/>
                <w:b/>
                <w:bCs/>
                <w:lang w:eastAsia="en-GB"/>
              </w:rPr>
              <w:t>SIDS/SUID</w:t>
            </w:r>
          </w:p>
        </w:tc>
      </w:tr>
      <w:tr w:rsidR="00B45E1B" w:rsidRPr="00075FD6" w:rsidTr="00EE7AE6">
        <w:trPr>
          <w:tblCellSpacing w:w="0" w:type="dxa"/>
          <w:jc w:val="center"/>
        </w:trPr>
        <w:tc>
          <w:tcPr>
            <w:tcW w:w="0" w:type="auto"/>
            <w:vAlign w:val="center"/>
            <w:hideMark/>
          </w:tcPr>
          <w:p w:rsidR="00B45E1B" w:rsidRPr="00075FD6" w:rsidRDefault="00B45E1B" w:rsidP="00B45E1B">
            <w:pPr>
              <w:spacing w:line="360" w:lineRule="auto"/>
              <w:rPr>
                <w:rFonts w:eastAsia="Times New Roman"/>
                <w:lang w:eastAsia="en-GB"/>
              </w:rPr>
            </w:pPr>
            <w:r w:rsidRPr="00075FD6">
              <w:rPr>
                <w:rFonts w:eastAsia="Times New Roman"/>
                <w:lang w:eastAsia="en-GB"/>
              </w:rPr>
              <w:t xml:space="preserve">Type: </w:t>
            </w:r>
            <w:r w:rsidRPr="00075FD6">
              <w:rPr>
                <w:rFonts w:eastAsia="Times New Roman"/>
                <w:b/>
                <w:bCs/>
                <w:lang w:eastAsia="en-GB"/>
              </w:rPr>
              <w:t>Oral</w:t>
            </w:r>
            <w:r w:rsidR="00B33332">
              <w:rPr>
                <w:rFonts w:eastAsia="Times New Roman"/>
                <w:b/>
                <w:bCs/>
                <w:lang w:eastAsia="en-GB"/>
              </w:rPr>
              <w:t xml:space="preserve"> or Poster</w:t>
            </w:r>
            <w:bookmarkStart w:id="0" w:name="_GoBack"/>
            <w:bookmarkEnd w:id="0"/>
          </w:p>
        </w:tc>
      </w:tr>
      <w:tr w:rsidR="00B45E1B" w:rsidRPr="00075FD6" w:rsidTr="00EE7AE6">
        <w:trPr>
          <w:tblCellSpacing w:w="0" w:type="dxa"/>
          <w:jc w:val="center"/>
        </w:trPr>
        <w:tc>
          <w:tcPr>
            <w:tcW w:w="0" w:type="auto"/>
            <w:vAlign w:val="center"/>
            <w:hideMark/>
          </w:tcPr>
          <w:p w:rsidR="00B45E1B" w:rsidRPr="00075FD6" w:rsidRDefault="00B45E1B" w:rsidP="00B45E1B">
            <w:pPr>
              <w:spacing w:line="360" w:lineRule="auto"/>
              <w:jc w:val="center"/>
              <w:rPr>
                <w:rFonts w:eastAsia="Times New Roman"/>
                <w:lang w:eastAsia="en-GB"/>
              </w:rPr>
            </w:pPr>
            <w:r w:rsidRPr="00075FD6">
              <w:rPr>
                <w:rFonts w:eastAsia="Times New Roman"/>
                <w:lang w:eastAsia="en-GB"/>
              </w:rPr>
              <w:br/>
            </w:r>
            <w:r w:rsidRPr="00075FD6">
              <w:rPr>
                <w:rFonts w:eastAsia="Times New Roman"/>
                <w:b/>
                <w:bCs/>
                <w:lang w:eastAsia="en-GB"/>
              </w:rPr>
              <w:t>Maternal Reports of Falling Asleep While Feeding Their Baby and Associated Characteristics</w:t>
            </w:r>
          </w:p>
        </w:tc>
      </w:tr>
      <w:tr w:rsidR="00B45E1B" w:rsidRPr="00075FD6" w:rsidTr="00EE7AE6">
        <w:trPr>
          <w:tblCellSpacing w:w="0" w:type="dxa"/>
          <w:jc w:val="center"/>
        </w:trPr>
        <w:tc>
          <w:tcPr>
            <w:tcW w:w="0" w:type="auto"/>
            <w:vAlign w:val="center"/>
            <w:hideMark/>
          </w:tcPr>
          <w:p w:rsidR="00B45E1B" w:rsidRPr="00075FD6" w:rsidRDefault="00B45E1B" w:rsidP="00B45E1B">
            <w:pPr>
              <w:spacing w:line="360" w:lineRule="auto"/>
              <w:jc w:val="center"/>
              <w:rPr>
                <w:rFonts w:eastAsia="Times New Roman"/>
                <w:lang w:eastAsia="en-GB"/>
              </w:rPr>
            </w:pPr>
            <w:proofErr w:type="spellStart"/>
            <w:r w:rsidRPr="00075FD6">
              <w:rPr>
                <w:rFonts w:eastAsia="Times New Roman"/>
                <w:b/>
                <w:bCs/>
                <w:lang w:eastAsia="en-GB"/>
              </w:rPr>
              <w:t>Kellams</w:t>
            </w:r>
            <w:proofErr w:type="spellEnd"/>
            <w:r w:rsidRPr="00075FD6">
              <w:rPr>
                <w:rFonts w:eastAsia="Times New Roman"/>
                <w:b/>
                <w:bCs/>
                <w:lang w:eastAsia="en-GB"/>
              </w:rPr>
              <w:t xml:space="preserve">, Ann </w:t>
            </w:r>
            <w:r w:rsidRPr="00075FD6">
              <w:rPr>
                <w:rFonts w:eastAsia="Times New Roman"/>
                <w:vertAlign w:val="superscript"/>
                <w:lang w:eastAsia="en-GB"/>
              </w:rPr>
              <w:t>1</w:t>
            </w:r>
            <w:r w:rsidRPr="00075FD6">
              <w:rPr>
                <w:rFonts w:eastAsia="Times New Roman"/>
                <w:lang w:eastAsia="en-GB"/>
              </w:rPr>
              <w:t xml:space="preserve">; </w:t>
            </w:r>
            <w:r w:rsidRPr="00075FD6">
              <w:rPr>
                <w:rFonts w:eastAsia="Times New Roman"/>
                <w:b/>
                <w:bCs/>
                <w:lang w:eastAsia="en-GB"/>
              </w:rPr>
              <w:t>Colson, Eve</w:t>
            </w:r>
            <w:r w:rsidRPr="00075FD6">
              <w:rPr>
                <w:rFonts w:eastAsia="Times New Roman"/>
                <w:vertAlign w:val="superscript"/>
                <w:lang w:eastAsia="en-GB"/>
              </w:rPr>
              <w:t>2</w:t>
            </w:r>
            <w:r w:rsidRPr="00075FD6">
              <w:rPr>
                <w:rFonts w:eastAsia="Times New Roman"/>
                <w:lang w:eastAsia="en-GB"/>
              </w:rPr>
              <w:t xml:space="preserve">; </w:t>
            </w:r>
            <w:r w:rsidRPr="00075FD6">
              <w:rPr>
                <w:rFonts w:eastAsia="Times New Roman"/>
                <w:b/>
                <w:bCs/>
                <w:lang w:eastAsia="en-GB"/>
              </w:rPr>
              <w:t>Hauck, Fern</w:t>
            </w:r>
            <w:r w:rsidRPr="00075FD6">
              <w:rPr>
                <w:rFonts w:eastAsia="Times New Roman"/>
                <w:vertAlign w:val="superscript"/>
                <w:lang w:eastAsia="en-GB"/>
              </w:rPr>
              <w:t>1</w:t>
            </w:r>
            <w:r w:rsidRPr="00075FD6">
              <w:rPr>
                <w:rFonts w:eastAsia="Times New Roman"/>
                <w:lang w:eastAsia="en-GB"/>
              </w:rPr>
              <w:t xml:space="preserve">; </w:t>
            </w:r>
            <w:r w:rsidRPr="00075FD6">
              <w:rPr>
                <w:rFonts w:eastAsia="Times New Roman"/>
                <w:b/>
                <w:bCs/>
                <w:lang w:eastAsia="en-GB"/>
              </w:rPr>
              <w:t>Drake, Emily</w:t>
            </w:r>
            <w:r w:rsidRPr="00075FD6">
              <w:rPr>
                <w:rFonts w:eastAsia="Times New Roman"/>
                <w:vertAlign w:val="superscript"/>
                <w:lang w:eastAsia="en-GB"/>
              </w:rPr>
              <w:t>1</w:t>
            </w:r>
            <w:r w:rsidRPr="00075FD6">
              <w:rPr>
                <w:rFonts w:eastAsia="Times New Roman"/>
                <w:lang w:eastAsia="en-GB"/>
              </w:rPr>
              <w:t xml:space="preserve">; </w:t>
            </w:r>
            <w:r w:rsidRPr="00075FD6">
              <w:rPr>
                <w:rFonts w:eastAsia="Times New Roman"/>
                <w:b/>
                <w:bCs/>
                <w:lang w:eastAsia="en-GB"/>
              </w:rPr>
              <w:t xml:space="preserve">Corwin, Michael </w:t>
            </w:r>
            <w:r w:rsidRPr="00075FD6">
              <w:rPr>
                <w:rFonts w:eastAsia="Times New Roman"/>
                <w:vertAlign w:val="superscript"/>
                <w:lang w:eastAsia="en-GB"/>
              </w:rPr>
              <w:t>3</w:t>
            </w:r>
            <w:r w:rsidRPr="00075FD6">
              <w:rPr>
                <w:rFonts w:eastAsia="Times New Roman"/>
                <w:lang w:eastAsia="en-GB"/>
              </w:rPr>
              <w:t xml:space="preserve">; </w:t>
            </w:r>
            <w:r w:rsidRPr="00075FD6">
              <w:rPr>
                <w:rFonts w:eastAsia="Times New Roman"/>
                <w:b/>
                <w:bCs/>
                <w:lang w:eastAsia="en-GB"/>
              </w:rPr>
              <w:t>Geller, Nicole</w:t>
            </w:r>
            <w:r w:rsidRPr="00075FD6">
              <w:rPr>
                <w:rFonts w:eastAsia="Times New Roman"/>
                <w:vertAlign w:val="superscript"/>
                <w:lang w:eastAsia="en-GB"/>
              </w:rPr>
              <w:t>3</w:t>
            </w:r>
            <w:r w:rsidRPr="00075FD6">
              <w:rPr>
                <w:rFonts w:eastAsia="Times New Roman"/>
                <w:lang w:eastAsia="en-GB"/>
              </w:rPr>
              <w:t xml:space="preserve">; </w:t>
            </w:r>
            <w:r w:rsidRPr="00075FD6">
              <w:rPr>
                <w:rFonts w:eastAsia="Times New Roman"/>
                <w:b/>
                <w:bCs/>
                <w:lang w:eastAsia="en-GB"/>
              </w:rPr>
              <w:t>Moon, Rachel</w:t>
            </w:r>
            <w:r w:rsidRPr="00075FD6">
              <w:rPr>
                <w:rFonts w:eastAsia="Times New Roman"/>
                <w:vertAlign w:val="superscript"/>
                <w:lang w:eastAsia="en-GB"/>
              </w:rPr>
              <w:t>1</w:t>
            </w:r>
            <w:r w:rsidRPr="00075FD6">
              <w:rPr>
                <w:rFonts w:eastAsia="Times New Roman"/>
                <w:lang w:eastAsia="en-GB"/>
              </w:rPr>
              <w:br/>
            </w:r>
            <w:r w:rsidRPr="00075FD6">
              <w:rPr>
                <w:rFonts w:eastAsia="Times New Roman"/>
                <w:i/>
                <w:iCs/>
                <w:lang w:eastAsia="en-GB"/>
              </w:rPr>
              <w:t xml:space="preserve">1 - University of Virginia. 2 - Yale University. 3 - Boston University. </w:t>
            </w:r>
          </w:p>
        </w:tc>
      </w:tr>
    </w:tbl>
    <w:p w:rsidR="006E6EBE" w:rsidRPr="00B45E1B" w:rsidRDefault="006E6EBE" w:rsidP="00B45E1B">
      <w:pPr>
        <w:pStyle w:val="Default"/>
        <w:spacing w:line="360" w:lineRule="auto"/>
        <w:rPr>
          <w:rFonts w:ascii="Times New Roman" w:hAnsi="Times New Roman" w:cs="Times New Roman"/>
        </w:rPr>
      </w:pPr>
    </w:p>
    <w:p w:rsidR="00B45E1B" w:rsidRDefault="00B45E1B" w:rsidP="00B45E1B">
      <w:pPr>
        <w:spacing w:line="360" w:lineRule="auto"/>
        <w:jc w:val="both"/>
        <w:rPr>
          <w:bCs/>
          <w:color w:val="000000"/>
        </w:rPr>
      </w:pPr>
      <w:r>
        <w:rPr>
          <w:b/>
        </w:rPr>
        <w:t>Introduction</w:t>
      </w:r>
      <w:r w:rsidR="00E30E38" w:rsidRPr="00B45E1B">
        <w:rPr>
          <w:b/>
        </w:rPr>
        <w:t>:</w:t>
      </w:r>
      <w:r w:rsidR="00E30E38" w:rsidRPr="00B45E1B">
        <w:t xml:space="preserve"> </w:t>
      </w:r>
      <w:r w:rsidR="00596A73" w:rsidRPr="00B45E1B">
        <w:t xml:space="preserve">Healthy infants require frequent feedings. New mothers are tired and are at risk of falling asleep while feeding. Understanding the frequency of falling asleep while feeding infants could inform public health strategies to decrease the risk of sudden unexpected infant death. </w:t>
      </w:r>
      <w:r w:rsidR="00E30E38" w:rsidRPr="00B45E1B">
        <w:rPr>
          <w:b/>
          <w:bCs/>
          <w:color w:val="000000"/>
        </w:rPr>
        <w:t>Objective</w:t>
      </w:r>
      <w:r w:rsidR="006E6EBE" w:rsidRPr="00B45E1B">
        <w:rPr>
          <w:b/>
          <w:bCs/>
          <w:color w:val="000000"/>
        </w:rPr>
        <w:t>s</w:t>
      </w:r>
      <w:r w:rsidR="00E30E38" w:rsidRPr="00B45E1B">
        <w:rPr>
          <w:b/>
          <w:bCs/>
          <w:color w:val="000000"/>
        </w:rPr>
        <w:t>:</w:t>
      </w:r>
      <w:r w:rsidR="00E30E38" w:rsidRPr="00B45E1B">
        <w:rPr>
          <w:bCs/>
          <w:color w:val="000000"/>
        </w:rPr>
        <w:t xml:space="preserve"> </w:t>
      </w:r>
      <w:r w:rsidR="00596A73" w:rsidRPr="00B45E1B">
        <w:rPr>
          <w:bCs/>
          <w:color w:val="000000"/>
        </w:rPr>
        <w:t xml:space="preserve">To assess the frequency, location, and factors associated with mothers’ report of falling asleep while feeding their infant. </w:t>
      </w:r>
    </w:p>
    <w:p w:rsidR="00B45E1B" w:rsidRDefault="00B45E1B" w:rsidP="00B45E1B">
      <w:pPr>
        <w:spacing w:line="360" w:lineRule="auto"/>
        <w:jc w:val="both"/>
        <w:rPr>
          <w:bCs/>
          <w:color w:val="000000"/>
        </w:rPr>
      </w:pPr>
    </w:p>
    <w:p w:rsidR="00B45E1B" w:rsidRDefault="00B45E1B" w:rsidP="00B45E1B">
      <w:pPr>
        <w:spacing w:line="360" w:lineRule="auto"/>
        <w:jc w:val="both"/>
        <w:rPr>
          <w:color w:val="000000"/>
        </w:rPr>
      </w:pPr>
      <w:r w:rsidRPr="00B45E1B">
        <w:rPr>
          <w:b/>
          <w:bCs/>
          <w:color w:val="000000"/>
        </w:rPr>
        <w:t>Material and</w:t>
      </w:r>
      <w:r>
        <w:rPr>
          <w:bCs/>
          <w:color w:val="000000"/>
        </w:rPr>
        <w:t xml:space="preserve"> </w:t>
      </w:r>
      <w:r w:rsidR="00E30E38" w:rsidRPr="00B45E1B">
        <w:rPr>
          <w:b/>
          <w:bCs/>
        </w:rPr>
        <w:t>Methods</w:t>
      </w:r>
      <w:r w:rsidR="00E30E38" w:rsidRPr="00B45E1B">
        <w:t xml:space="preserve">: </w:t>
      </w:r>
      <w:r w:rsidR="00596A73" w:rsidRPr="00B45E1B">
        <w:rPr>
          <w:color w:val="000000"/>
        </w:rPr>
        <w:t>The SMART study is a multi-center, randomized controlled trial investigating the effectiveness of hospital and home-based interventions to promote adherence to recommended safe sleep and breastfeeding practices</w:t>
      </w:r>
      <w:r w:rsidR="006E6EBE" w:rsidRPr="00B45E1B">
        <w:rPr>
          <w:color w:val="000000"/>
        </w:rPr>
        <w:t>.</w:t>
      </w:r>
      <w:r w:rsidR="00596A73" w:rsidRPr="00B45E1B">
        <w:rPr>
          <w:color w:val="000000"/>
        </w:rPr>
        <w:t>1600 mothers of newborns are being recruited during the birth hospital stay at 16 hospitals across the US.  Eligibility crite</w:t>
      </w:r>
      <w:r w:rsidR="006E6EBE" w:rsidRPr="00B45E1B">
        <w:rPr>
          <w:color w:val="000000"/>
        </w:rPr>
        <w:t>ria include: English speaking, d</w:t>
      </w:r>
      <w:r w:rsidR="00596A73" w:rsidRPr="00B45E1B">
        <w:rPr>
          <w:color w:val="000000"/>
        </w:rPr>
        <w:t xml:space="preserve">ischarge by </w:t>
      </w:r>
      <w:r w:rsidR="006E6EBE" w:rsidRPr="00B45E1B">
        <w:rPr>
          <w:color w:val="000000"/>
        </w:rPr>
        <w:t>three to four</w:t>
      </w:r>
      <w:r w:rsidR="00596A73" w:rsidRPr="00B45E1B">
        <w:rPr>
          <w:color w:val="000000"/>
        </w:rPr>
        <w:t xml:space="preserve"> days of age, </w:t>
      </w:r>
      <w:r w:rsidR="006E6EBE" w:rsidRPr="00B45E1B">
        <w:rPr>
          <w:color w:val="000000"/>
        </w:rPr>
        <w:t>a</w:t>
      </w:r>
      <w:r w:rsidR="00596A73" w:rsidRPr="00B45E1B">
        <w:rPr>
          <w:color w:val="000000"/>
        </w:rPr>
        <w:t>bility to receive text/email messages.</w:t>
      </w:r>
      <w:r w:rsidR="00596A73" w:rsidRPr="00B45E1B">
        <w:t xml:space="preserve"> </w:t>
      </w:r>
      <w:r w:rsidR="00596A73" w:rsidRPr="00B45E1B">
        <w:rPr>
          <w:color w:val="000000"/>
        </w:rPr>
        <w:t>Mothers were prospectively queried about feeding and</w:t>
      </w:r>
      <w:r w:rsidR="006E6EBE" w:rsidRPr="00B45E1B">
        <w:rPr>
          <w:color w:val="000000"/>
        </w:rPr>
        <w:t xml:space="preserve"> sleep practices once/week for eight</w:t>
      </w:r>
      <w:r w:rsidR="00596A73" w:rsidRPr="00B45E1B">
        <w:rPr>
          <w:color w:val="000000"/>
        </w:rPr>
        <w:t xml:space="preserve"> weeks after birth via text messaging or email. Questions included feeding method, whether the mother has fallen asleep while feeding, and if so, </w:t>
      </w:r>
      <w:proofErr w:type="gramStart"/>
      <w:r w:rsidR="00596A73" w:rsidRPr="00B45E1B">
        <w:rPr>
          <w:color w:val="000000"/>
        </w:rPr>
        <w:t>the</w:t>
      </w:r>
      <w:proofErr w:type="gramEnd"/>
      <w:r w:rsidR="00596A73" w:rsidRPr="00B45E1B">
        <w:rPr>
          <w:color w:val="000000"/>
        </w:rPr>
        <w:t xml:space="preserve"> location of feeding. GEE models were used to calculate adjusted odds ratios and 95% CI which include the following variables:  infant sex, mothers’ age, education, race/ethnicity, income, parity, marital status, feeding method, and week of study</w:t>
      </w:r>
    </w:p>
    <w:p w:rsidR="00B45E1B" w:rsidRDefault="00B45E1B" w:rsidP="00B45E1B">
      <w:pPr>
        <w:spacing w:line="360" w:lineRule="auto"/>
        <w:jc w:val="both"/>
        <w:rPr>
          <w:color w:val="000000"/>
        </w:rPr>
      </w:pPr>
    </w:p>
    <w:p w:rsidR="00596A73" w:rsidRPr="00B45E1B" w:rsidRDefault="00596A73" w:rsidP="00B45E1B">
      <w:pPr>
        <w:spacing w:line="360" w:lineRule="auto"/>
        <w:jc w:val="both"/>
      </w:pPr>
      <w:r w:rsidRPr="00B45E1B">
        <w:rPr>
          <w:color w:val="000000"/>
        </w:rPr>
        <w:lastRenderedPageBreak/>
        <w:t xml:space="preserve"> </w:t>
      </w:r>
      <w:r w:rsidR="00E30E38" w:rsidRPr="00B45E1B">
        <w:rPr>
          <w:b/>
          <w:bCs/>
        </w:rPr>
        <w:t>Results</w:t>
      </w:r>
      <w:r w:rsidRPr="00B45E1B">
        <w:rPr>
          <w:b/>
          <w:bCs/>
        </w:rPr>
        <w:t xml:space="preserve">: </w:t>
      </w:r>
      <w:r w:rsidRPr="00B45E1B">
        <w:t>378 mothers completed the 60-day pro</w:t>
      </w:r>
      <w:r w:rsidR="006E6EBE" w:rsidRPr="00B45E1B">
        <w:t xml:space="preserve">gram and responded to at least </w:t>
      </w:r>
      <w:r w:rsidRPr="00B45E1B">
        <w:t xml:space="preserve">one of the </w:t>
      </w:r>
      <w:r w:rsidR="006E6EBE" w:rsidRPr="00B45E1B">
        <w:t>eight</w:t>
      </w:r>
      <w:r w:rsidRPr="00B45E1B">
        <w:t xml:space="preserve"> queries (out of 504 eligible mothers, 75% response rate.) 52.4% responded to </w:t>
      </w:r>
      <w:r w:rsidR="006E6EBE" w:rsidRPr="00B45E1B">
        <w:t xml:space="preserve">at least seven </w:t>
      </w:r>
      <w:r w:rsidRPr="00B45E1B">
        <w:t xml:space="preserve">out of </w:t>
      </w:r>
      <w:r w:rsidR="006E6EBE" w:rsidRPr="00B45E1B">
        <w:t>eight</w:t>
      </w:r>
      <w:r w:rsidRPr="00B45E1B">
        <w:t xml:space="preserve"> queries. 49.2% answered yes to falling asleep at least once while feeding their infant. The figure below shows the percentage of mothers falling asleep for each feeding type by week since birth. Mothers who reported falling asleep while feeding their infant cited the following locations:  adult bed (55%), chair (17%) and sofa (14%).</w:t>
      </w:r>
    </w:p>
    <w:p w:rsidR="00B20C2A" w:rsidRPr="00B45E1B" w:rsidRDefault="00596A73" w:rsidP="00B45E1B">
      <w:pPr>
        <w:spacing w:line="360" w:lineRule="auto"/>
        <w:jc w:val="center"/>
        <w:rPr>
          <w:b/>
          <w:bCs/>
        </w:rPr>
      </w:pPr>
      <w:r w:rsidRPr="00B45E1B">
        <w:rPr>
          <w:noProof/>
          <w:lang w:val="en-GB" w:eastAsia="en-GB"/>
        </w:rPr>
        <w:drawing>
          <wp:inline distT="0" distB="0" distL="0" distR="0" wp14:anchorId="1FFC4EB4" wp14:editId="2D640232">
            <wp:extent cx="5753302" cy="3236495"/>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8815" cy="3245222"/>
                    </a:xfrm>
                    <a:prstGeom prst="rect">
                      <a:avLst/>
                    </a:prstGeom>
                    <a:noFill/>
                  </pic:spPr>
                </pic:pic>
              </a:graphicData>
            </a:graphic>
          </wp:inline>
        </w:drawing>
      </w:r>
    </w:p>
    <w:p w:rsidR="00B45E1B" w:rsidRDefault="00E30E38" w:rsidP="00B45E1B">
      <w:pPr>
        <w:spacing w:line="360" w:lineRule="auto"/>
      </w:pPr>
      <w:r w:rsidRPr="00B45E1B">
        <w:rPr>
          <w:b/>
          <w:bCs/>
        </w:rPr>
        <w:t>Conclusions</w:t>
      </w:r>
      <w:r w:rsidRPr="00B45E1B">
        <w:t xml:space="preserve">: </w:t>
      </w:r>
      <w:r w:rsidR="00596A73" w:rsidRPr="00B45E1B">
        <w:t>Falling asleep while feeding infants is common among new mothers, especially those who are breastfeeding and have younger infants. These rates decline over time, but remain as high as 20% for b</w:t>
      </w:r>
      <w:r w:rsidR="006E6EBE" w:rsidRPr="00B45E1B">
        <w:t>reastfeeding mothers at eight</w:t>
      </w:r>
      <w:r w:rsidR="00596A73" w:rsidRPr="00B45E1B">
        <w:t xml:space="preserve"> weeks. Many episodes occur on unsafe surfaces, including those that are highly hazardous, i.e., chairs and sofas. Understanding maternal nighttime feeding behaviors can inform </w:t>
      </w:r>
      <w:proofErr w:type="spellStart"/>
      <w:r w:rsidR="00596A73" w:rsidRPr="00B45E1B">
        <w:t>pub</w:t>
      </w:r>
      <w:r w:rsidR="00B20C2A" w:rsidRPr="00B45E1B">
        <w:t>lic</w:t>
      </w:r>
      <w:r w:rsidR="00596A73" w:rsidRPr="00B45E1B">
        <w:t>health</w:t>
      </w:r>
      <w:proofErr w:type="spellEnd"/>
      <w:r w:rsidR="00596A73" w:rsidRPr="00B45E1B">
        <w:t xml:space="preserve"> safe sleep and breastfeeding campaigns. </w:t>
      </w:r>
    </w:p>
    <w:p w:rsidR="006F3C1A" w:rsidRDefault="00E30E38" w:rsidP="00B45E1B">
      <w:pPr>
        <w:spacing w:line="360" w:lineRule="auto"/>
        <w:rPr>
          <w:rFonts w:ascii="Arial" w:hAnsi="Arial" w:cs="Arial"/>
        </w:rPr>
      </w:pPr>
      <w:proofErr w:type="gramStart"/>
      <w:r w:rsidRPr="00B45E1B">
        <w:rPr>
          <w:b/>
          <w:bCs/>
        </w:rPr>
        <w:t>Funding</w:t>
      </w:r>
      <w:r w:rsidR="006E6EBE" w:rsidRPr="00B45E1B">
        <w:rPr>
          <w:b/>
          <w:bCs/>
        </w:rPr>
        <w:t xml:space="preserve"> Source</w:t>
      </w:r>
      <w:r w:rsidRPr="00B45E1B">
        <w:rPr>
          <w:b/>
          <w:bCs/>
        </w:rPr>
        <w:t xml:space="preserve">: </w:t>
      </w:r>
      <w:r w:rsidR="006E6EBE" w:rsidRPr="00B45E1B">
        <w:rPr>
          <w:b/>
          <w:bCs/>
        </w:rPr>
        <w:t xml:space="preserve"> </w:t>
      </w:r>
      <w:r w:rsidR="00596A73" w:rsidRPr="00B45E1B">
        <w:t xml:space="preserve">The Eunice Kennedy Shriver National Institute of Child Health </w:t>
      </w:r>
      <w:r w:rsidR="00B20C2A" w:rsidRPr="00B45E1B">
        <w:t xml:space="preserve">and Human Development, </w:t>
      </w:r>
      <w:proofErr w:type="spellStart"/>
      <w:r w:rsidR="00B20C2A" w:rsidRPr="00B45E1B">
        <w:t>Nat</w:t>
      </w:r>
      <w:r w:rsidR="00B20C2A">
        <w:rPr>
          <w:rFonts w:ascii="Arial" w:hAnsi="Arial" w:cs="Arial"/>
        </w:rPr>
        <w:t>ional</w:t>
      </w:r>
      <w:r w:rsidR="00596A73" w:rsidRPr="00596A73">
        <w:rPr>
          <w:rFonts w:ascii="Arial" w:hAnsi="Arial" w:cs="Arial"/>
        </w:rPr>
        <w:t>Institutes</w:t>
      </w:r>
      <w:proofErr w:type="spellEnd"/>
      <w:r w:rsidR="00596A73" w:rsidRPr="00596A73">
        <w:rPr>
          <w:rFonts w:ascii="Arial" w:hAnsi="Arial" w:cs="Arial"/>
        </w:rPr>
        <w:t xml:space="preserve"> of Health (1R01HD072815) and the CJ Foundation for SIDS.</w:t>
      </w:r>
      <w:proofErr w:type="gramEnd"/>
    </w:p>
    <w:p w:rsidR="006F3C1A" w:rsidRDefault="006F3C1A" w:rsidP="006F3C1A">
      <w:pPr>
        <w:rPr>
          <w:rFonts w:ascii="Arial" w:hAnsi="Arial" w:cs="Arial"/>
        </w:rPr>
      </w:pPr>
    </w:p>
    <w:p w:rsidR="006F3C1A" w:rsidRDefault="006F3C1A" w:rsidP="006F3C1A">
      <w:pPr>
        <w:rPr>
          <w:rFonts w:ascii="Arial" w:hAnsi="Arial" w:cs="Arial"/>
        </w:rPr>
      </w:pPr>
    </w:p>
    <w:p w:rsidR="006F3C1A" w:rsidRDefault="006F3C1A" w:rsidP="006F3C1A">
      <w:pPr>
        <w:rPr>
          <w:rFonts w:ascii="Arial" w:hAnsi="Arial" w:cs="Arial"/>
        </w:rPr>
      </w:pPr>
    </w:p>
    <w:p w:rsidR="006F3C1A" w:rsidRDefault="006F3C1A" w:rsidP="006F3C1A">
      <w:pPr>
        <w:rPr>
          <w:rFonts w:ascii="Arial" w:hAnsi="Arial" w:cs="Arial"/>
        </w:rPr>
      </w:pPr>
    </w:p>
    <w:p w:rsidR="004A1D52" w:rsidRDefault="006F3C1A" w:rsidP="006F3C1A">
      <w:pPr>
        <w:tabs>
          <w:tab w:val="left" w:pos="1849"/>
        </w:tabs>
        <w:rPr>
          <w:rFonts w:ascii="Arial" w:hAnsi="Arial" w:cs="Arial"/>
        </w:rPr>
      </w:pPr>
      <w:r>
        <w:rPr>
          <w:rFonts w:ascii="Arial" w:hAnsi="Arial" w:cs="Arial"/>
        </w:rPr>
        <w:tab/>
      </w:r>
    </w:p>
    <w:p w:rsidR="006F3C1A" w:rsidRDefault="006F3C1A" w:rsidP="006F3C1A">
      <w:pPr>
        <w:tabs>
          <w:tab w:val="left" w:pos="1849"/>
        </w:tabs>
        <w:rPr>
          <w:rFonts w:ascii="Arial" w:hAnsi="Arial" w:cs="Arial"/>
        </w:rPr>
      </w:pPr>
    </w:p>
    <w:tbl>
      <w:tblPr>
        <w:tblW w:w="0" w:type="auto"/>
        <w:jc w:val="center"/>
        <w:tblCellSpacing w:w="15" w:type="dxa"/>
        <w:tblLook w:val="04A0" w:firstRow="1" w:lastRow="0" w:firstColumn="1" w:lastColumn="0" w:noHBand="0" w:noVBand="1"/>
      </w:tblPr>
      <w:tblGrid>
        <w:gridCol w:w="1405"/>
        <w:gridCol w:w="4175"/>
      </w:tblGrid>
      <w:tr w:rsidR="006F3C1A" w:rsidTr="006F3C1A">
        <w:trPr>
          <w:trHeight w:val="450"/>
          <w:tblCellSpacing w:w="15" w:type="dxa"/>
          <w:jc w:val="center"/>
        </w:trPr>
        <w:tc>
          <w:tcPr>
            <w:tcW w:w="0" w:type="auto"/>
            <w:gridSpan w:val="2"/>
            <w:tcMar>
              <w:top w:w="15" w:type="dxa"/>
              <w:left w:w="15" w:type="dxa"/>
              <w:bottom w:w="15" w:type="dxa"/>
              <w:right w:w="15" w:type="dxa"/>
            </w:tcMar>
            <w:vAlign w:val="center"/>
            <w:hideMark/>
          </w:tcPr>
          <w:p w:rsidR="006F3C1A" w:rsidRDefault="006F3C1A">
            <w:pPr>
              <w:jc w:val="center"/>
              <w:rPr>
                <w:rFonts w:ascii="Trebuchet MS" w:eastAsia="Times New Roman" w:hAnsi="Trebuchet MS"/>
                <w:color w:val="333333"/>
                <w:sz w:val="23"/>
                <w:szCs w:val="23"/>
                <w:lang w:eastAsia="en-GB"/>
              </w:rPr>
            </w:pPr>
            <w:r>
              <w:rPr>
                <w:rFonts w:ascii="Trebuchet MS" w:eastAsia="Times New Roman" w:hAnsi="Trebuchet MS"/>
                <w:b/>
                <w:bCs/>
                <w:color w:val="333333"/>
                <w:sz w:val="23"/>
                <w:szCs w:val="23"/>
                <w:lang w:eastAsia="en-GB"/>
              </w:rPr>
              <w:lastRenderedPageBreak/>
              <w:t>CONTACT</w:t>
            </w:r>
          </w:p>
        </w:tc>
      </w:tr>
      <w:tr w:rsidR="006F3C1A" w:rsidTr="006F3C1A">
        <w:trPr>
          <w:tblCellSpacing w:w="15" w:type="dxa"/>
          <w:jc w:val="center"/>
        </w:trPr>
        <w:tc>
          <w:tcPr>
            <w:tcW w:w="1360" w:type="dxa"/>
            <w:tcMar>
              <w:top w:w="15" w:type="dxa"/>
              <w:left w:w="15" w:type="dxa"/>
              <w:bottom w:w="15" w:type="dxa"/>
              <w:right w:w="15" w:type="dxa"/>
            </w:tcMar>
            <w:vAlign w:val="center"/>
            <w:hideMark/>
          </w:tcPr>
          <w:p w:rsidR="006F3C1A" w:rsidRDefault="006F3C1A">
            <w:pPr>
              <w:rPr>
                <w:rFonts w:eastAsia="Times New Roman"/>
                <w:sz w:val="20"/>
                <w:szCs w:val="20"/>
                <w:lang w:eastAsia="en-GB"/>
              </w:rPr>
            </w:pPr>
            <w:r>
              <w:rPr>
                <w:rFonts w:eastAsia="Times New Roman"/>
                <w:sz w:val="20"/>
                <w:szCs w:val="20"/>
                <w:lang w:eastAsia="en-GB"/>
              </w:rPr>
              <w:t>Name:</w:t>
            </w:r>
          </w:p>
        </w:tc>
        <w:tc>
          <w:tcPr>
            <w:tcW w:w="4130" w:type="dxa"/>
            <w:tcMar>
              <w:top w:w="15" w:type="dxa"/>
              <w:left w:w="15" w:type="dxa"/>
              <w:bottom w:w="15" w:type="dxa"/>
              <w:right w:w="15" w:type="dxa"/>
            </w:tcMar>
            <w:hideMark/>
          </w:tcPr>
          <w:p w:rsidR="006F3C1A" w:rsidRDefault="006F3C1A">
            <w:pPr>
              <w:rPr>
                <w:rFonts w:eastAsia="Times New Roman"/>
                <w:sz w:val="20"/>
                <w:szCs w:val="20"/>
                <w:lang w:eastAsia="en-GB"/>
              </w:rPr>
            </w:pPr>
            <w:r>
              <w:rPr>
                <w:rFonts w:eastAsia="Times New Roman"/>
                <w:b/>
                <w:bCs/>
                <w:sz w:val="20"/>
                <w:szCs w:val="20"/>
                <w:lang w:eastAsia="en-GB"/>
              </w:rPr>
              <w:t>Ann</w:t>
            </w:r>
          </w:p>
        </w:tc>
      </w:tr>
      <w:tr w:rsidR="006F3C1A" w:rsidTr="006F3C1A">
        <w:trPr>
          <w:tblCellSpacing w:w="15" w:type="dxa"/>
          <w:jc w:val="center"/>
        </w:trPr>
        <w:tc>
          <w:tcPr>
            <w:tcW w:w="0" w:type="auto"/>
            <w:tcMar>
              <w:top w:w="15" w:type="dxa"/>
              <w:left w:w="15" w:type="dxa"/>
              <w:bottom w:w="15" w:type="dxa"/>
              <w:right w:w="15" w:type="dxa"/>
            </w:tcMar>
            <w:vAlign w:val="center"/>
            <w:hideMark/>
          </w:tcPr>
          <w:p w:rsidR="006F3C1A" w:rsidRDefault="006F3C1A">
            <w:pPr>
              <w:rPr>
                <w:rFonts w:eastAsia="Times New Roman"/>
                <w:sz w:val="20"/>
                <w:szCs w:val="20"/>
                <w:lang w:eastAsia="en-GB"/>
              </w:rPr>
            </w:pPr>
            <w:proofErr w:type="spellStart"/>
            <w:r>
              <w:rPr>
                <w:rFonts w:eastAsia="Times New Roman"/>
                <w:sz w:val="20"/>
                <w:szCs w:val="20"/>
                <w:lang w:eastAsia="en-GB"/>
              </w:rPr>
              <w:t>Lastname</w:t>
            </w:r>
            <w:proofErr w:type="spellEnd"/>
            <w:r>
              <w:rPr>
                <w:rFonts w:eastAsia="Times New Roman"/>
                <w:sz w:val="20"/>
                <w:szCs w:val="20"/>
                <w:lang w:eastAsia="en-GB"/>
              </w:rPr>
              <w:t>:</w:t>
            </w:r>
          </w:p>
        </w:tc>
        <w:tc>
          <w:tcPr>
            <w:tcW w:w="0" w:type="auto"/>
            <w:tcMar>
              <w:top w:w="15" w:type="dxa"/>
              <w:left w:w="15" w:type="dxa"/>
              <w:bottom w:w="15" w:type="dxa"/>
              <w:right w:w="15" w:type="dxa"/>
            </w:tcMar>
            <w:hideMark/>
          </w:tcPr>
          <w:p w:rsidR="006F3C1A" w:rsidRDefault="006F3C1A">
            <w:pPr>
              <w:rPr>
                <w:rFonts w:eastAsia="Times New Roman"/>
                <w:sz w:val="20"/>
                <w:szCs w:val="20"/>
                <w:lang w:eastAsia="en-GB"/>
              </w:rPr>
            </w:pPr>
            <w:proofErr w:type="spellStart"/>
            <w:r>
              <w:rPr>
                <w:rFonts w:eastAsia="Times New Roman"/>
                <w:b/>
                <w:bCs/>
                <w:sz w:val="20"/>
                <w:szCs w:val="20"/>
                <w:lang w:eastAsia="en-GB"/>
              </w:rPr>
              <w:t>Kellams</w:t>
            </w:r>
            <w:proofErr w:type="spellEnd"/>
          </w:p>
        </w:tc>
      </w:tr>
      <w:tr w:rsidR="006F3C1A" w:rsidTr="006F3C1A">
        <w:trPr>
          <w:tblCellSpacing w:w="15" w:type="dxa"/>
          <w:jc w:val="center"/>
        </w:trPr>
        <w:tc>
          <w:tcPr>
            <w:tcW w:w="0" w:type="auto"/>
            <w:tcMar>
              <w:top w:w="15" w:type="dxa"/>
              <w:left w:w="15" w:type="dxa"/>
              <w:bottom w:w="15" w:type="dxa"/>
              <w:right w:w="15" w:type="dxa"/>
            </w:tcMar>
            <w:vAlign w:val="center"/>
            <w:hideMark/>
          </w:tcPr>
          <w:p w:rsidR="006F3C1A" w:rsidRDefault="006F3C1A">
            <w:pPr>
              <w:rPr>
                <w:rFonts w:eastAsia="Times New Roman"/>
                <w:sz w:val="20"/>
                <w:szCs w:val="20"/>
                <w:lang w:eastAsia="en-GB"/>
              </w:rPr>
            </w:pPr>
            <w:r>
              <w:rPr>
                <w:rFonts w:eastAsia="Times New Roman"/>
                <w:sz w:val="20"/>
                <w:szCs w:val="20"/>
                <w:lang w:eastAsia="en-GB"/>
              </w:rPr>
              <w:t>E-mail:</w:t>
            </w:r>
          </w:p>
        </w:tc>
        <w:tc>
          <w:tcPr>
            <w:tcW w:w="0" w:type="auto"/>
            <w:tcMar>
              <w:top w:w="15" w:type="dxa"/>
              <w:left w:w="15" w:type="dxa"/>
              <w:bottom w:w="15" w:type="dxa"/>
              <w:right w:w="15" w:type="dxa"/>
            </w:tcMar>
            <w:hideMark/>
          </w:tcPr>
          <w:p w:rsidR="006F3C1A" w:rsidRDefault="006F3C1A">
            <w:pPr>
              <w:rPr>
                <w:rFonts w:eastAsia="Times New Roman"/>
                <w:sz w:val="20"/>
                <w:szCs w:val="20"/>
                <w:lang w:eastAsia="en-GB"/>
              </w:rPr>
            </w:pPr>
            <w:r>
              <w:rPr>
                <w:rFonts w:eastAsia="Times New Roman"/>
                <w:b/>
                <w:bCs/>
                <w:sz w:val="20"/>
                <w:szCs w:val="20"/>
                <w:lang w:eastAsia="en-GB"/>
              </w:rPr>
              <w:t>alk9c@virginia.edu</w:t>
            </w:r>
          </w:p>
        </w:tc>
      </w:tr>
      <w:tr w:rsidR="006F3C1A" w:rsidTr="006F3C1A">
        <w:trPr>
          <w:tblCellSpacing w:w="15" w:type="dxa"/>
          <w:jc w:val="center"/>
        </w:trPr>
        <w:tc>
          <w:tcPr>
            <w:tcW w:w="0" w:type="auto"/>
            <w:tcMar>
              <w:top w:w="15" w:type="dxa"/>
              <w:left w:w="15" w:type="dxa"/>
              <w:bottom w:w="15" w:type="dxa"/>
              <w:right w:w="15" w:type="dxa"/>
            </w:tcMar>
            <w:vAlign w:val="center"/>
            <w:hideMark/>
          </w:tcPr>
          <w:p w:rsidR="006F3C1A" w:rsidRDefault="006F3C1A">
            <w:pPr>
              <w:rPr>
                <w:rFonts w:eastAsia="Times New Roman"/>
                <w:sz w:val="20"/>
                <w:szCs w:val="20"/>
                <w:lang w:eastAsia="en-GB"/>
              </w:rPr>
            </w:pPr>
            <w:r>
              <w:rPr>
                <w:rFonts w:eastAsia="Times New Roman"/>
                <w:sz w:val="20"/>
                <w:szCs w:val="20"/>
                <w:lang w:eastAsia="en-GB"/>
              </w:rPr>
              <w:t>Country:</w:t>
            </w:r>
          </w:p>
        </w:tc>
        <w:tc>
          <w:tcPr>
            <w:tcW w:w="0" w:type="auto"/>
            <w:tcMar>
              <w:top w:w="15" w:type="dxa"/>
              <w:left w:w="15" w:type="dxa"/>
              <w:bottom w:w="15" w:type="dxa"/>
              <w:right w:w="15" w:type="dxa"/>
            </w:tcMar>
            <w:hideMark/>
          </w:tcPr>
          <w:p w:rsidR="006F3C1A" w:rsidRDefault="006F3C1A">
            <w:pPr>
              <w:rPr>
                <w:rFonts w:eastAsia="Times New Roman"/>
                <w:sz w:val="20"/>
                <w:szCs w:val="20"/>
                <w:lang w:eastAsia="en-GB"/>
              </w:rPr>
            </w:pPr>
            <w:r>
              <w:rPr>
                <w:rFonts w:eastAsia="Times New Roman"/>
                <w:b/>
                <w:bCs/>
                <w:sz w:val="20"/>
                <w:szCs w:val="20"/>
                <w:lang w:eastAsia="en-GB"/>
              </w:rPr>
              <w:t>USA - United States of America</w:t>
            </w:r>
          </w:p>
        </w:tc>
      </w:tr>
      <w:tr w:rsidR="006F3C1A" w:rsidTr="006F3C1A">
        <w:trPr>
          <w:tblCellSpacing w:w="15" w:type="dxa"/>
          <w:jc w:val="center"/>
        </w:trPr>
        <w:tc>
          <w:tcPr>
            <w:tcW w:w="0" w:type="auto"/>
            <w:tcMar>
              <w:top w:w="15" w:type="dxa"/>
              <w:left w:w="15" w:type="dxa"/>
              <w:bottom w:w="15" w:type="dxa"/>
              <w:right w:w="15" w:type="dxa"/>
            </w:tcMar>
            <w:vAlign w:val="center"/>
            <w:hideMark/>
          </w:tcPr>
          <w:p w:rsidR="006F3C1A" w:rsidRDefault="006F3C1A">
            <w:pPr>
              <w:rPr>
                <w:rFonts w:eastAsia="Times New Roman"/>
                <w:sz w:val="20"/>
                <w:szCs w:val="20"/>
                <w:lang w:eastAsia="en-GB"/>
              </w:rPr>
            </w:pPr>
            <w:r>
              <w:rPr>
                <w:rFonts w:eastAsia="Times New Roman"/>
                <w:sz w:val="20"/>
                <w:szCs w:val="20"/>
                <w:lang w:eastAsia="en-GB"/>
              </w:rPr>
              <w:t>Institution</w:t>
            </w:r>
          </w:p>
        </w:tc>
        <w:tc>
          <w:tcPr>
            <w:tcW w:w="0" w:type="auto"/>
            <w:tcMar>
              <w:top w:w="15" w:type="dxa"/>
              <w:left w:w="15" w:type="dxa"/>
              <w:bottom w:w="15" w:type="dxa"/>
              <w:right w:w="15" w:type="dxa"/>
            </w:tcMar>
            <w:hideMark/>
          </w:tcPr>
          <w:p w:rsidR="006F3C1A" w:rsidRDefault="006F3C1A">
            <w:pPr>
              <w:rPr>
                <w:rFonts w:eastAsia="Times New Roman"/>
                <w:sz w:val="20"/>
                <w:szCs w:val="20"/>
                <w:lang w:eastAsia="en-GB"/>
              </w:rPr>
            </w:pPr>
            <w:r>
              <w:rPr>
                <w:rFonts w:eastAsia="Times New Roman"/>
                <w:b/>
                <w:bCs/>
                <w:sz w:val="20"/>
                <w:szCs w:val="20"/>
                <w:lang w:eastAsia="en-GB"/>
              </w:rPr>
              <w:t>University of Virginia</w:t>
            </w:r>
          </w:p>
        </w:tc>
      </w:tr>
      <w:tr w:rsidR="006F3C1A" w:rsidTr="006F3C1A">
        <w:trPr>
          <w:tblCellSpacing w:w="15" w:type="dxa"/>
          <w:jc w:val="center"/>
        </w:trPr>
        <w:tc>
          <w:tcPr>
            <w:tcW w:w="0" w:type="auto"/>
            <w:tcMar>
              <w:top w:w="15" w:type="dxa"/>
              <w:left w:w="15" w:type="dxa"/>
              <w:bottom w:w="15" w:type="dxa"/>
              <w:right w:w="15" w:type="dxa"/>
            </w:tcMar>
            <w:vAlign w:val="center"/>
            <w:hideMark/>
          </w:tcPr>
          <w:p w:rsidR="006F3C1A" w:rsidRDefault="006F3C1A">
            <w:pPr>
              <w:rPr>
                <w:rFonts w:eastAsia="Times New Roman"/>
                <w:sz w:val="20"/>
                <w:szCs w:val="20"/>
                <w:lang w:eastAsia="en-GB"/>
              </w:rPr>
            </w:pPr>
            <w:r>
              <w:rPr>
                <w:rFonts w:eastAsia="Times New Roman"/>
                <w:sz w:val="20"/>
                <w:szCs w:val="20"/>
                <w:lang w:eastAsia="en-GB"/>
              </w:rPr>
              <w:t>Cellphone:</w:t>
            </w:r>
          </w:p>
        </w:tc>
        <w:tc>
          <w:tcPr>
            <w:tcW w:w="0" w:type="auto"/>
            <w:tcMar>
              <w:top w:w="15" w:type="dxa"/>
              <w:left w:w="15" w:type="dxa"/>
              <w:bottom w:w="15" w:type="dxa"/>
              <w:right w:w="15" w:type="dxa"/>
            </w:tcMar>
            <w:hideMark/>
          </w:tcPr>
          <w:p w:rsidR="006F3C1A" w:rsidRDefault="006F3C1A">
            <w:pPr>
              <w:rPr>
                <w:rFonts w:eastAsia="Times New Roman"/>
                <w:sz w:val="20"/>
                <w:szCs w:val="20"/>
                <w:lang w:eastAsia="en-GB"/>
              </w:rPr>
            </w:pPr>
            <w:r>
              <w:rPr>
                <w:rFonts w:eastAsia="Times New Roman"/>
                <w:b/>
                <w:bCs/>
                <w:sz w:val="20"/>
                <w:szCs w:val="20"/>
                <w:lang w:eastAsia="en-GB"/>
              </w:rPr>
              <w:t>434-953-6637</w:t>
            </w:r>
          </w:p>
        </w:tc>
      </w:tr>
      <w:tr w:rsidR="006F3C1A" w:rsidTr="006F3C1A">
        <w:trPr>
          <w:tblCellSpacing w:w="15" w:type="dxa"/>
          <w:jc w:val="center"/>
        </w:trPr>
        <w:tc>
          <w:tcPr>
            <w:tcW w:w="0" w:type="auto"/>
            <w:tcMar>
              <w:top w:w="15" w:type="dxa"/>
              <w:left w:w="15" w:type="dxa"/>
              <w:bottom w:w="15" w:type="dxa"/>
              <w:right w:w="15" w:type="dxa"/>
            </w:tcMar>
            <w:vAlign w:val="center"/>
            <w:hideMark/>
          </w:tcPr>
          <w:p w:rsidR="006F3C1A" w:rsidRDefault="006F3C1A">
            <w:pPr>
              <w:rPr>
                <w:rFonts w:eastAsia="Times New Roman"/>
                <w:sz w:val="20"/>
                <w:szCs w:val="20"/>
                <w:lang w:eastAsia="en-GB"/>
              </w:rPr>
            </w:pPr>
            <w:r>
              <w:rPr>
                <w:rFonts w:eastAsia="Times New Roman"/>
                <w:sz w:val="20"/>
                <w:szCs w:val="20"/>
                <w:lang w:eastAsia="en-GB"/>
              </w:rPr>
              <w:t>City:</w:t>
            </w:r>
          </w:p>
        </w:tc>
        <w:tc>
          <w:tcPr>
            <w:tcW w:w="0" w:type="auto"/>
            <w:tcMar>
              <w:top w:w="15" w:type="dxa"/>
              <w:left w:w="15" w:type="dxa"/>
              <w:bottom w:w="15" w:type="dxa"/>
              <w:right w:w="15" w:type="dxa"/>
            </w:tcMar>
            <w:hideMark/>
          </w:tcPr>
          <w:p w:rsidR="006F3C1A" w:rsidRDefault="006F3C1A">
            <w:pPr>
              <w:rPr>
                <w:rFonts w:eastAsia="Times New Roman"/>
                <w:sz w:val="20"/>
                <w:szCs w:val="20"/>
                <w:lang w:eastAsia="en-GB"/>
              </w:rPr>
            </w:pPr>
            <w:r>
              <w:rPr>
                <w:rFonts w:eastAsia="Times New Roman"/>
                <w:b/>
                <w:bCs/>
                <w:sz w:val="20"/>
                <w:szCs w:val="20"/>
                <w:lang w:eastAsia="en-GB"/>
              </w:rPr>
              <w:t>Charlottesville, VA</w:t>
            </w:r>
          </w:p>
        </w:tc>
      </w:tr>
    </w:tbl>
    <w:p w:rsidR="006F3C1A" w:rsidRPr="006F3C1A" w:rsidRDefault="006F3C1A" w:rsidP="006F3C1A">
      <w:pPr>
        <w:tabs>
          <w:tab w:val="left" w:pos="1849"/>
        </w:tabs>
        <w:rPr>
          <w:rFonts w:ascii="Arial" w:hAnsi="Arial" w:cs="Arial"/>
        </w:rPr>
      </w:pPr>
    </w:p>
    <w:sectPr w:rsidR="006F3C1A" w:rsidRPr="006F3C1A">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183" w:rsidRDefault="002D0183" w:rsidP="006E6EBE">
      <w:r>
        <w:separator/>
      </w:r>
    </w:p>
  </w:endnote>
  <w:endnote w:type="continuationSeparator" w:id="0">
    <w:p w:rsidR="002D0183" w:rsidRDefault="002D0183" w:rsidP="006E6E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5145764"/>
      <w:docPartObj>
        <w:docPartGallery w:val="Page Numbers (Bottom of Page)"/>
        <w:docPartUnique/>
      </w:docPartObj>
    </w:sdtPr>
    <w:sdtEndPr>
      <w:rPr>
        <w:noProof/>
      </w:rPr>
    </w:sdtEndPr>
    <w:sdtContent>
      <w:p w:rsidR="006E6EBE" w:rsidRDefault="006E6EBE">
        <w:pPr>
          <w:pStyle w:val="Footer"/>
          <w:jc w:val="right"/>
        </w:pPr>
        <w:r>
          <w:fldChar w:fldCharType="begin"/>
        </w:r>
        <w:r>
          <w:instrText xml:space="preserve"> PAGE   \* MERGEFORMAT </w:instrText>
        </w:r>
        <w:r>
          <w:fldChar w:fldCharType="separate"/>
        </w:r>
        <w:r w:rsidR="00B33332">
          <w:rPr>
            <w:noProof/>
          </w:rPr>
          <w:t>1</w:t>
        </w:r>
        <w:r>
          <w:rPr>
            <w:noProof/>
          </w:rPr>
          <w:fldChar w:fldCharType="end"/>
        </w:r>
      </w:p>
    </w:sdtContent>
  </w:sdt>
  <w:p w:rsidR="006E6EBE" w:rsidRDefault="006E6E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183" w:rsidRDefault="002D0183" w:rsidP="006E6EBE">
      <w:r>
        <w:separator/>
      </w:r>
    </w:p>
  </w:footnote>
  <w:footnote w:type="continuationSeparator" w:id="0">
    <w:p w:rsidR="002D0183" w:rsidRDefault="002D0183" w:rsidP="006E6EB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0E38"/>
    <w:rsid w:val="002D0183"/>
    <w:rsid w:val="004A1D52"/>
    <w:rsid w:val="00596A73"/>
    <w:rsid w:val="006E6EBE"/>
    <w:rsid w:val="006F3C1A"/>
    <w:rsid w:val="00B20C2A"/>
    <w:rsid w:val="00B33332"/>
    <w:rsid w:val="00B45E1B"/>
    <w:rsid w:val="00B468A0"/>
    <w:rsid w:val="00E30E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0E38"/>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30E38"/>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596A73"/>
    <w:rPr>
      <w:rFonts w:ascii="Tahoma" w:hAnsi="Tahoma" w:cs="Tahoma"/>
      <w:sz w:val="16"/>
      <w:szCs w:val="16"/>
    </w:rPr>
  </w:style>
  <w:style w:type="character" w:customStyle="1" w:styleId="BalloonTextChar">
    <w:name w:val="Balloon Text Char"/>
    <w:basedOn w:val="DefaultParagraphFont"/>
    <w:link w:val="BalloonText"/>
    <w:uiPriority w:val="99"/>
    <w:semiHidden/>
    <w:rsid w:val="00596A73"/>
    <w:rPr>
      <w:rFonts w:ascii="Tahoma" w:hAnsi="Tahoma" w:cs="Tahoma"/>
      <w:sz w:val="16"/>
      <w:szCs w:val="16"/>
    </w:rPr>
  </w:style>
  <w:style w:type="paragraph" w:styleId="Header">
    <w:name w:val="header"/>
    <w:basedOn w:val="Normal"/>
    <w:link w:val="HeaderChar"/>
    <w:uiPriority w:val="99"/>
    <w:unhideWhenUsed/>
    <w:rsid w:val="006E6EBE"/>
    <w:pPr>
      <w:tabs>
        <w:tab w:val="center" w:pos="4680"/>
        <w:tab w:val="right" w:pos="9360"/>
      </w:tabs>
    </w:pPr>
  </w:style>
  <w:style w:type="character" w:customStyle="1" w:styleId="HeaderChar">
    <w:name w:val="Header Char"/>
    <w:basedOn w:val="DefaultParagraphFont"/>
    <w:link w:val="Header"/>
    <w:uiPriority w:val="99"/>
    <w:rsid w:val="006E6EBE"/>
    <w:rPr>
      <w:rFonts w:ascii="Times New Roman" w:hAnsi="Times New Roman" w:cs="Times New Roman"/>
      <w:sz w:val="24"/>
      <w:szCs w:val="24"/>
    </w:rPr>
  </w:style>
  <w:style w:type="paragraph" w:styleId="Footer">
    <w:name w:val="footer"/>
    <w:basedOn w:val="Normal"/>
    <w:link w:val="FooterChar"/>
    <w:uiPriority w:val="99"/>
    <w:unhideWhenUsed/>
    <w:rsid w:val="006E6EBE"/>
    <w:pPr>
      <w:tabs>
        <w:tab w:val="center" w:pos="4680"/>
        <w:tab w:val="right" w:pos="9360"/>
      </w:tabs>
    </w:pPr>
  </w:style>
  <w:style w:type="character" w:customStyle="1" w:styleId="FooterChar">
    <w:name w:val="Footer Char"/>
    <w:basedOn w:val="DefaultParagraphFont"/>
    <w:link w:val="Footer"/>
    <w:uiPriority w:val="99"/>
    <w:rsid w:val="006E6EBE"/>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0E38"/>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30E38"/>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596A73"/>
    <w:rPr>
      <w:rFonts w:ascii="Tahoma" w:hAnsi="Tahoma" w:cs="Tahoma"/>
      <w:sz w:val="16"/>
      <w:szCs w:val="16"/>
    </w:rPr>
  </w:style>
  <w:style w:type="character" w:customStyle="1" w:styleId="BalloonTextChar">
    <w:name w:val="Balloon Text Char"/>
    <w:basedOn w:val="DefaultParagraphFont"/>
    <w:link w:val="BalloonText"/>
    <w:uiPriority w:val="99"/>
    <w:semiHidden/>
    <w:rsid w:val="00596A73"/>
    <w:rPr>
      <w:rFonts w:ascii="Tahoma" w:hAnsi="Tahoma" w:cs="Tahoma"/>
      <w:sz w:val="16"/>
      <w:szCs w:val="16"/>
    </w:rPr>
  </w:style>
  <w:style w:type="paragraph" w:styleId="Header">
    <w:name w:val="header"/>
    <w:basedOn w:val="Normal"/>
    <w:link w:val="HeaderChar"/>
    <w:uiPriority w:val="99"/>
    <w:unhideWhenUsed/>
    <w:rsid w:val="006E6EBE"/>
    <w:pPr>
      <w:tabs>
        <w:tab w:val="center" w:pos="4680"/>
        <w:tab w:val="right" w:pos="9360"/>
      </w:tabs>
    </w:pPr>
  </w:style>
  <w:style w:type="character" w:customStyle="1" w:styleId="HeaderChar">
    <w:name w:val="Header Char"/>
    <w:basedOn w:val="DefaultParagraphFont"/>
    <w:link w:val="Header"/>
    <w:uiPriority w:val="99"/>
    <w:rsid w:val="006E6EBE"/>
    <w:rPr>
      <w:rFonts w:ascii="Times New Roman" w:hAnsi="Times New Roman" w:cs="Times New Roman"/>
      <w:sz w:val="24"/>
      <w:szCs w:val="24"/>
    </w:rPr>
  </w:style>
  <w:style w:type="paragraph" w:styleId="Footer">
    <w:name w:val="footer"/>
    <w:basedOn w:val="Normal"/>
    <w:link w:val="FooterChar"/>
    <w:uiPriority w:val="99"/>
    <w:unhideWhenUsed/>
    <w:rsid w:val="006E6EBE"/>
    <w:pPr>
      <w:tabs>
        <w:tab w:val="center" w:pos="4680"/>
        <w:tab w:val="right" w:pos="9360"/>
      </w:tabs>
    </w:pPr>
  </w:style>
  <w:style w:type="character" w:customStyle="1" w:styleId="FooterChar">
    <w:name w:val="Footer Char"/>
    <w:basedOn w:val="DefaultParagraphFont"/>
    <w:link w:val="Footer"/>
    <w:uiPriority w:val="99"/>
    <w:rsid w:val="006E6EBE"/>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5228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Pages>
  <Words>466</Words>
  <Characters>2660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UVA Health System</Company>
  <LinksUpToDate>false</LinksUpToDate>
  <CharactersWithSpaces>3120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Kellams, Ann L *HS</dc:creator>
  <cp:lastModifiedBy>Marta</cp:lastModifiedBy>
  <cp:revision>5</cp:revision>
  <dcterms:created xsi:type="dcterms:W3CDTF">2016-03-21T14:52:00Z</dcterms:created>
  <dcterms:modified xsi:type="dcterms:W3CDTF">2016-03-31T00:00:00Z</dcterms:modified>
</cp:coreProperties>
</file>